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A876" w14:textId="77777777" w:rsidR="000F69FB" w:rsidRPr="00C803F3" w:rsidRDefault="000F69FB"/>
    <w:bookmarkStart w:id="0" w:name="Title" w:displacedByCustomXml="next"/>
    <w:sdt>
      <w:sdtPr>
        <w:rPr>
          <w:rFonts w:cs="Arial"/>
        </w:rPr>
        <w:alias w:val="Title"/>
        <w:tag w:val="Title"/>
        <w:id w:val="1323468504"/>
        <w:placeholder>
          <w:docPart w:val="76475851F0694891A3360D0D9414911C"/>
        </w:placeholder>
        <w:text w:multiLine="1"/>
      </w:sdtPr>
      <w:sdtEndPr/>
      <w:sdtContent>
        <w:p w14:paraId="296CA877" w14:textId="77777777" w:rsidR="009B6F95" w:rsidRPr="00C803F3" w:rsidRDefault="003F67F8" w:rsidP="009B6F95">
          <w:pPr>
            <w:pStyle w:val="Title1"/>
          </w:pPr>
          <w:r>
            <w:rPr>
              <w:rFonts w:cs="Arial"/>
            </w:rPr>
            <w:t>Gender Pay Gap Report and Action P</w:t>
          </w:r>
          <w:r w:rsidR="00700A4A" w:rsidRPr="00700A4A">
            <w:rPr>
              <w:rFonts w:cs="Arial"/>
            </w:rPr>
            <w:t>lan</w:t>
          </w:r>
        </w:p>
      </w:sdtContent>
    </w:sdt>
    <w:bookmarkEnd w:id="0" w:displacedByCustomXml="prev"/>
    <w:p w14:paraId="296CA878" w14:textId="77777777" w:rsidR="009B6F95" w:rsidRPr="00C803F3" w:rsidRDefault="009B6F95"/>
    <w:sdt>
      <w:sdtPr>
        <w:rPr>
          <w:rStyle w:val="Style6"/>
        </w:rPr>
        <w:alias w:val="Purpose of report"/>
        <w:tag w:val="Purpose of report"/>
        <w:id w:val="-783727919"/>
        <w:lock w:val="sdtLocked"/>
        <w:placeholder>
          <w:docPart w:val="51E04AC11FFD45C7AD7198FBE25AA138"/>
        </w:placeholder>
      </w:sdtPr>
      <w:sdtEndPr>
        <w:rPr>
          <w:rStyle w:val="Style6"/>
        </w:rPr>
      </w:sdtEndPr>
      <w:sdtContent>
        <w:p w14:paraId="296CA87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2B5DDCE183E414BA11454B34482BF8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96CA87A" w14:textId="77777777" w:rsidR="00795C95" w:rsidRDefault="00700A4A" w:rsidP="00B84F31">
          <w:pPr>
            <w:ind w:left="0" w:firstLine="0"/>
            <w:rPr>
              <w:rStyle w:val="Title3Char"/>
            </w:rPr>
          </w:pPr>
          <w:r>
            <w:rPr>
              <w:rStyle w:val="Title3Char"/>
            </w:rPr>
            <w:t>For information.</w:t>
          </w:r>
        </w:p>
      </w:sdtContent>
    </w:sdt>
    <w:p w14:paraId="296CA87B" w14:textId="77777777" w:rsidR="009B6F95" w:rsidRPr="00C803F3" w:rsidRDefault="009B6F95" w:rsidP="00B84F31">
      <w:pPr>
        <w:ind w:left="0" w:firstLine="0"/>
      </w:pPr>
    </w:p>
    <w:sdt>
      <w:sdtPr>
        <w:rPr>
          <w:rStyle w:val="Style6"/>
        </w:rPr>
        <w:id w:val="911819474"/>
        <w:lock w:val="sdtLocked"/>
        <w:placeholder>
          <w:docPart w:val="7308876718D543F1A64FEC9617E5F7DF"/>
        </w:placeholder>
      </w:sdtPr>
      <w:sdtEndPr>
        <w:rPr>
          <w:rStyle w:val="Style6"/>
        </w:rPr>
      </w:sdtEndPr>
      <w:sdtContent>
        <w:p w14:paraId="296CA87C" w14:textId="77777777" w:rsidR="009B6F95" w:rsidRPr="00A627DD" w:rsidRDefault="009B6F95" w:rsidP="00B84F31">
          <w:pPr>
            <w:ind w:left="0" w:firstLine="0"/>
          </w:pPr>
          <w:r w:rsidRPr="00C803F3">
            <w:rPr>
              <w:rStyle w:val="Style6"/>
            </w:rPr>
            <w:t>Summary</w:t>
          </w:r>
        </w:p>
      </w:sdtContent>
    </w:sdt>
    <w:p w14:paraId="296CA87D" w14:textId="77777777" w:rsidR="00700A4A" w:rsidRDefault="00700A4A" w:rsidP="00700A4A">
      <w:pPr>
        <w:ind w:left="0" w:firstLine="0"/>
        <w:jc w:val="both"/>
        <w:rPr>
          <w:rFonts w:cs="Arial"/>
        </w:rPr>
      </w:pPr>
      <w:r w:rsidRPr="00A44C7E">
        <w:t xml:space="preserve">Following the first set of gender pay gap figures produced </w:t>
      </w:r>
      <w:r>
        <w:t xml:space="preserve">and published in </w:t>
      </w:r>
      <w:r w:rsidRPr="00A44C7E">
        <w:t>April</w:t>
      </w:r>
      <w:r>
        <w:t xml:space="preserve"> 2018</w:t>
      </w:r>
      <w:r w:rsidRPr="00A44C7E">
        <w:t xml:space="preserve">, </w:t>
      </w:r>
      <w:r>
        <w:t>the HR team have produced the recent gender pay gap data</w:t>
      </w:r>
      <w:r w:rsidR="00883C53">
        <w:t xml:space="preserve"> (</w:t>
      </w:r>
      <w:r w:rsidR="00883C53" w:rsidRPr="003F67F8">
        <w:rPr>
          <w:b/>
          <w:u w:val="single"/>
        </w:rPr>
        <w:t>Appendix A</w:t>
      </w:r>
      <w:r w:rsidR="00883C53">
        <w:t>),</w:t>
      </w:r>
      <w:r>
        <w:t xml:space="preserve"> published on the LGA’s website in April 2019.</w:t>
      </w:r>
      <w:r w:rsidRPr="00A44C7E">
        <w:rPr>
          <w:rFonts w:cs="Arial"/>
        </w:rPr>
        <w:t xml:space="preserve"> </w:t>
      </w:r>
    </w:p>
    <w:p w14:paraId="296CA87E" w14:textId="77777777" w:rsidR="00700A4A" w:rsidRDefault="00700A4A" w:rsidP="00700A4A">
      <w:pPr>
        <w:ind w:left="0" w:firstLine="0"/>
        <w:jc w:val="both"/>
      </w:pPr>
    </w:p>
    <w:p w14:paraId="296CA87F" w14:textId="77777777" w:rsidR="009B6F95" w:rsidRDefault="009B6F95" w:rsidP="00B84F31">
      <w:pPr>
        <w:pStyle w:val="Title3"/>
      </w:pPr>
    </w:p>
    <w:p w14:paraId="296CA88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96CA8B2" wp14:editId="296CA8B3">
                <wp:simplePos x="0" y="0"/>
                <wp:positionH relativeFrom="margin">
                  <wp:align>right</wp:align>
                </wp:positionH>
                <wp:positionV relativeFrom="paragraph">
                  <wp:posOffset>71120</wp:posOffset>
                </wp:positionV>
                <wp:extent cx="5705475" cy="1409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CA8C7" w14:textId="77777777" w:rsidR="000F69FB" w:rsidRDefault="000F69FB" w:rsidP="003F67F8">
                            <w:pPr>
                              <w:ind w:left="0" w:firstLine="0"/>
                            </w:pPr>
                          </w:p>
                          <w:sdt>
                            <w:sdtPr>
                              <w:rPr>
                                <w:rStyle w:val="Style6"/>
                              </w:rPr>
                              <w:alias w:val="Recommendations"/>
                              <w:tag w:val="Recommendations"/>
                              <w:id w:val="-1634171231"/>
                              <w:placeholder>
                                <w:docPart w:val="69373A1AA24C49FA92361A00652AEC16"/>
                              </w:placeholder>
                            </w:sdtPr>
                            <w:sdtEndPr>
                              <w:rPr>
                                <w:rStyle w:val="Style6"/>
                              </w:rPr>
                            </w:sdtEndPr>
                            <w:sdtContent>
                              <w:p w14:paraId="296CA8C8" w14:textId="77777777" w:rsidR="000F69FB" w:rsidRPr="00A627DD" w:rsidRDefault="003F67F8" w:rsidP="00B84F31">
                                <w:pPr>
                                  <w:ind w:left="0" w:firstLine="0"/>
                                </w:pPr>
                                <w:r>
                                  <w:rPr>
                                    <w:rStyle w:val="Style6"/>
                                  </w:rPr>
                                  <w:t>Recommendation</w:t>
                                </w:r>
                              </w:p>
                            </w:sdtContent>
                          </w:sdt>
                          <w:p w14:paraId="296CA8C9" w14:textId="77777777" w:rsidR="000F69FB" w:rsidRDefault="00700A4A" w:rsidP="003F67F8">
                            <w:pPr>
                              <w:ind w:left="360" w:hanging="360"/>
                            </w:pPr>
                            <w:r>
                              <w:t xml:space="preserve">That </w:t>
                            </w:r>
                            <w:r w:rsidR="003F67F8">
                              <w:t xml:space="preserve">the LGA </w:t>
                            </w:r>
                            <w:r>
                              <w:t xml:space="preserve">Leadership Board </w:t>
                            </w:r>
                            <w:r w:rsidR="00883C53">
                              <w:t xml:space="preserve">note the LGA’s </w:t>
                            </w:r>
                            <w:r w:rsidR="00577D33">
                              <w:t>gender pay gap figures</w:t>
                            </w:r>
                            <w:r w:rsidR="003F67F8">
                              <w:t>.</w:t>
                            </w:r>
                          </w:p>
                          <w:p w14:paraId="296CA8CA" w14:textId="77777777" w:rsidR="003F67F8" w:rsidRPr="003F67F8" w:rsidRDefault="003F67F8" w:rsidP="003F67F8">
                            <w:pPr>
                              <w:ind w:left="360" w:hanging="360"/>
                              <w:rPr>
                                <w:b/>
                              </w:rPr>
                            </w:pPr>
                            <w:r w:rsidRPr="003F67F8">
                              <w:rPr>
                                <w:b/>
                              </w:rPr>
                              <w:t>Action</w:t>
                            </w:r>
                          </w:p>
                          <w:p w14:paraId="296CA8CB" w14:textId="77777777" w:rsidR="003F67F8" w:rsidRDefault="003F67F8" w:rsidP="003F67F8">
                            <w:pPr>
                              <w:ind w:left="360" w:hanging="360"/>
                            </w:pPr>
                            <w:r>
                              <w:t xml:space="preserve">As directed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1C01C"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VEkwIAALMFAAAOAAAAZHJzL2Uyb0RvYy54bWysVE1PGzEQvVfqf7B8L7tJE1KibFAKoqqE&#10;ABUqzo7XJha2x7Wd7Ka/vmPvJiSUC1Uvu2PPm6/nmZmdt0aTjfBBga3o4KSkRFgOtbJPFf35cPXp&#10;CyUhMlszDVZUdCsCPZ9//DBr3FQMYQW6Fp6gExumjavoKkY3LYrAV8KwcAJOWFRK8IZFPPqnovas&#10;Qe9GF8OyPC0a8LXzwEUIeHvZKek8+5dS8HgrZRCR6IpibjF/ff4u07eYz9j0yTO3UrxPg/1DFoYp&#10;i0H3ri5ZZGTt1V+ujOIeAsh4wsEUIKXiIteA1QzKV9Xcr5gTuRYkJ7g9TeH/ueU3mztPVI1vR4ll&#10;Bp/oQbSRfIWWDBI7jQtTBN07hMUWrxOyvw94mYpupTfpj+UQ1CPP2z23yRnHy/GkHI8mY0o46gaj&#10;8mxSZvaLF3PnQ/wmwJAkVNTj42VO2eY6RAyJ0B0kRQugVX2ltM6H1DDiQnuyYfjUOuYk0eIIpS1p&#10;Knr6eVxmx0e65Hpvv9SMP6cyjz3gSdsUTuTW6tNKFHVUZClutUgYbX8IidRmRt7IkXEu7D7PjE4o&#10;iRW9x7DHv2T1HuOuDrTIkcHGvbFRFnzH0jG19fOOWtnhkaSDupMY22Xbt8gS6i12jodu8oLjVwqJ&#10;vmYh3jGPo4bNgusj3uJHasDXgV6iZAX+91v3CY8TgFpKGhzdioZfa+YFJfq7xdk4G4xGadbzYTSe&#10;DPHgDzXLQ41dmwvAlsH+x+yymPBR70TpwTzillmkqKhilmPsisadeBG7hYJbiovFIoNwuh2L1/be&#10;8eQ60Zsa7KF9ZN71DR5xNm5gN+Rs+qrPO2yytLBYR5AqD0EiuGO1Jx43Q+7Tfoul1XN4zqiXXTv/&#10;AwAA//8DAFBLAwQUAAYACAAAACEAdQl40tsAAAAHAQAADwAAAGRycy9kb3ducmV2LnhtbEyPwU7D&#10;MBBE70j8g7WVuFGnqUBuiFMBKlw4URBnN3Ztq/E6st00/D3LCY47M5p5227nMLDJpOwjSlgtK2AG&#10;+6g9WgmfHy+3AlguCrUaIhoJ3ybDtru+alWj4wXfzbQvllEJ5kZJcKWMDee5dyaovIyjQfKOMQVV&#10;6EyW66QuVB4GXlfVPQ/KIy04NZpnZ/rT/hwk7J7sxvZCJbcT2vtp/jq+2Vcpbxbz4wOwYubyF4Zf&#10;fEKHjpgO8Yw6s0ECPVJIXdXAyBUbcQfsIKFer2vgXcv/83c/AAAA//8DAFBLAQItABQABgAIAAAA&#10;IQC2gziS/gAAAOEBAAATAAAAAAAAAAAAAAAAAAAAAABbQ29udGVudF9UeXBlc10ueG1sUEsBAi0A&#10;FAAGAAgAAAAhADj9If/WAAAAlAEAAAsAAAAAAAAAAAAAAAAALwEAAF9yZWxzLy5yZWxzUEsBAi0A&#10;FAAGAAgAAAAhABbR5USTAgAAswUAAA4AAAAAAAAAAAAAAAAALgIAAGRycy9lMm9Eb2MueG1sUEsB&#10;Ai0AFAAGAAgAAAAhAHUJeNLbAAAABwEAAA8AAAAAAAAAAAAAAAAA7QQAAGRycy9kb3ducmV2Lnht&#10;bFBLBQYAAAAABAAEAPMAAAD1BQAAAAA=&#10;" fillcolor="white [3201]" strokeweight=".5pt">
                <v:textbox>
                  <w:txbxContent>
                    <w:p w:rsidR="000F69FB" w:rsidRDefault="000F69FB" w:rsidP="003F67F8">
                      <w:pPr>
                        <w:ind w:left="0" w:firstLine="0"/>
                      </w:pPr>
                    </w:p>
                    <w:sdt>
                      <w:sdtPr>
                        <w:rPr>
                          <w:rStyle w:val="Style6"/>
                        </w:rPr>
                        <w:alias w:val="Recommendations"/>
                        <w:tag w:val="Recommendations"/>
                        <w:id w:val="-1634171231"/>
                        <w:placeholder>
                          <w:docPart w:val="69373A1AA24C49FA92361A00652AEC16"/>
                        </w:placeholder>
                      </w:sdtPr>
                      <w:sdtEndPr>
                        <w:rPr>
                          <w:rStyle w:val="Style6"/>
                        </w:rPr>
                      </w:sdtEndPr>
                      <w:sdtContent>
                        <w:p w:rsidR="000F69FB" w:rsidRPr="00A627DD" w:rsidRDefault="003F67F8" w:rsidP="00B84F31">
                          <w:pPr>
                            <w:ind w:left="0" w:firstLine="0"/>
                          </w:pPr>
                          <w:r>
                            <w:rPr>
                              <w:rStyle w:val="Style6"/>
                            </w:rPr>
                            <w:t>Recommendation</w:t>
                          </w:r>
                        </w:p>
                      </w:sdtContent>
                    </w:sdt>
                    <w:p w:rsidR="000F69FB" w:rsidRDefault="00700A4A" w:rsidP="003F67F8">
                      <w:pPr>
                        <w:ind w:left="360" w:hanging="360"/>
                      </w:pPr>
                      <w:r>
                        <w:t xml:space="preserve">That </w:t>
                      </w:r>
                      <w:r w:rsidR="003F67F8">
                        <w:t xml:space="preserve">the LGA </w:t>
                      </w:r>
                      <w:r>
                        <w:t xml:space="preserve">Leadership Board </w:t>
                      </w:r>
                      <w:r w:rsidR="00883C53">
                        <w:t xml:space="preserve">note the LGA’s </w:t>
                      </w:r>
                      <w:r w:rsidR="00577D33">
                        <w:t>gender pay gap figures</w:t>
                      </w:r>
                      <w:r w:rsidR="003F67F8">
                        <w:t>.</w:t>
                      </w:r>
                    </w:p>
                    <w:p w:rsidR="003F67F8" w:rsidRPr="003F67F8" w:rsidRDefault="003F67F8" w:rsidP="003F67F8">
                      <w:pPr>
                        <w:ind w:left="360" w:hanging="360"/>
                        <w:rPr>
                          <w:b/>
                        </w:rPr>
                      </w:pPr>
                      <w:r w:rsidRPr="003F67F8">
                        <w:rPr>
                          <w:b/>
                        </w:rPr>
                        <w:t>Action</w:t>
                      </w:r>
                    </w:p>
                    <w:p w:rsidR="003F67F8" w:rsidRDefault="003F67F8" w:rsidP="003F67F8">
                      <w:pPr>
                        <w:ind w:left="360" w:hanging="360"/>
                      </w:pPr>
                      <w:r>
                        <w:t xml:space="preserve">As directed by Members. </w:t>
                      </w:r>
                    </w:p>
                  </w:txbxContent>
                </v:textbox>
                <w10:wrap anchorx="margin"/>
              </v:shape>
            </w:pict>
          </mc:Fallback>
        </mc:AlternateContent>
      </w:r>
    </w:p>
    <w:p w14:paraId="296CA881" w14:textId="77777777" w:rsidR="009B6F95" w:rsidRDefault="009B6F95" w:rsidP="00B84F31">
      <w:pPr>
        <w:pStyle w:val="Title3"/>
      </w:pPr>
    </w:p>
    <w:p w14:paraId="296CA882" w14:textId="77777777" w:rsidR="009B6F95" w:rsidRDefault="009B6F95" w:rsidP="00B84F31">
      <w:pPr>
        <w:pStyle w:val="Title3"/>
      </w:pPr>
    </w:p>
    <w:p w14:paraId="296CA883" w14:textId="77777777" w:rsidR="009B6F95" w:rsidRDefault="009B6F95" w:rsidP="00B84F31">
      <w:pPr>
        <w:pStyle w:val="Title3"/>
      </w:pPr>
    </w:p>
    <w:p w14:paraId="296CA884" w14:textId="77777777" w:rsidR="009B6F95" w:rsidRDefault="009B6F95" w:rsidP="00B84F31">
      <w:pPr>
        <w:pStyle w:val="Title3"/>
      </w:pPr>
    </w:p>
    <w:p w14:paraId="296CA885" w14:textId="77777777" w:rsidR="009B6F95" w:rsidRDefault="009B6F95" w:rsidP="00B84F31">
      <w:pPr>
        <w:pStyle w:val="Title3"/>
      </w:pPr>
    </w:p>
    <w:p w14:paraId="296CA886" w14:textId="77777777" w:rsidR="009B6F95" w:rsidRDefault="009B6F95" w:rsidP="00B84F31">
      <w:pPr>
        <w:pStyle w:val="Title3"/>
      </w:pPr>
    </w:p>
    <w:p w14:paraId="296CA887" w14:textId="77777777" w:rsidR="009B6F95" w:rsidRDefault="009B6F95" w:rsidP="00B84F31">
      <w:pPr>
        <w:pStyle w:val="Title3"/>
      </w:pPr>
    </w:p>
    <w:p w14:paraId="296CA888" w14:textId="77777777" w:rsidR="009B6F95" w:rsidRPr="00C803F3" w:rsidRDefault="00DD4C77" w:rsidP="000F69FB">
      <w:sdt>
        <w:sdtPr>
          <w:rPr>
            <w:rStyle w:val="Style2"/>
          </w:rPr>
          <w:id w:val="-1751574325"/>
          <w:lock w:val="contentLocked"/>
          <w:placeholder>
            <w:docPart w:val="353D58B3EBEC4F22A8167F592916D91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5ACBA93C6074B8981976B27AAEED393"/>
          </w:placeholder>
          <w:text w:multiLine="1"/>
        </w:sdtPr>
        <w:sdtEndPr/>
        <w:sdtContent>
          <w:r w:rsidR="003D53CA">
            <w:t>Chris Harding</w:t>
          </w:r>
        </w:sdtContent>
      </w:sdt>
    </w:p>
    <w:p w14:paraId="296CA889" w14:textId="77777777" w:rsidR="009B6F95" w:rsidRDefault="00DD4C77" w:rsidP="000F69FB">
      <w:sdt>
        <w:sdtPr>
          <w:rPr>
            <w:rStyle w:val="Style2"/>
          </w:rPr>
          <w:id w:val="1940027828"/>
          <w:lock w:val="contentLocked"/>
          <w:placeholder>
            <w:docPart w:val="A257EAE4CC1C496F96F173E4EE7E617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28AC45C201A41EB8FDEB55347922F3F"/>
          </w:placeholder>
          <w:text w:multiLine="1"/>
        </w:sdtPr>
        <w:sdtEndPr/>
        <w:sdtContent>
          <w:r w:rsidR="003D53CA">
            <w:t>HR and Payroll Manager</w:t>
          </w:r>
        </w:sdtContent>
      </w:sdt>
    </w:p>
    <w:p w14:paraId="296CA88A" w14:textId="77777777" w:rsidR="009B6F95" w:rsidRDefault="00DD4C77" w:rsidP="000F69FB">
      <w:sdt>
        <w:sdtPr>
          <w:rPr>
            <w:rStyle w:val="Style2"/>
          </w:rPr>
          <w:id w:val="1040625228"/>
          <w:lock w:val="contentLocked"/>
          <w:placeholder>
            <w:docPart w:val="B5B4A69F7EB4423492A2EFB9930D3E1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F12641B965F49F7BDDA555C459848FE"/>
          </w:placeholder>
          <w:text w:multiLine="1"/>
        </w:sdtPr>
        <w:sdtEndPr/>
        <w:sdtContent>
          <w:r w:rsidR="007D2DB1">
            <w:t>07796 197482</w:t>
          </w:r>
        </w:sdtContent>
      </w:sdt>
      <w:r w:rsidR="009B6F95" w:rsidRPr="00B5377C">
        <w:t xml:space="preserve"> </w:t>
      </w:r>
    </w:p>
    <w:p w14:paraId="296CA88B" w14:textId="77777777" w:rsidR="009B6F95" w:rsidRDefault="00DD4C77" w:rsidP="00B84F31">
      <w:pPr>
        <w:pStyle w:val="Title3"/>
      </w:pPr>
      <w:sdt>
        <w:sdtPr>
          <w:rPr>
            <w:rStyle w:val="Style2"/>
          </w:rPr>
          <w:id w:val="614409820"/>
          <w:lock w:val="contentLocked"/>
          <w:placeholder>
            <w:docPart w:val="D4F146E9B9244BD5ABD8BEE079ABFCE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163B36BDEAF4BA4ACE372DA9580F5D2"/>
          </w:placeholder>
          <w:text w:multiLine="1"/>
        </w:sdtPr>
        <w:sdtEndPr/>
        <w:sdtContent>
          <w:r w:rsidR="003D53CA">
            <w:t>chris.harding</w:t>
          </w:r>
          <w:r w:rsidR="009B6F95" w:rsidRPr="00C803F3">
            <w:t>@local.gov.uk</w:t>
          </w:r>
        </w:sdtContent>
      </w:sdt>
    </w:p>
    <w:p w14:paraId="296CA88C" w14:textId="77777777" w:rsidR="009B6F95" w:rsidRPr="00E8118A" w:rsidRDefault="009B6F95" w:rsidP="00B84F31">
      <w:pPr>
        <w:pStyle w:val="Title3"/>
      </w:pPr>
    </w:p>
    <w:p w14:paraId="296CA88D" w14:textId="77777777" w:rsidR="00883C53" w:rsidRDefault="009B6F95" w:rsidP="00B84F31">
      <w:pPr>
        <w:pStyle w:val="Title3"/>
      </w:pPr>
      <w:r w:rsidRPr="00C803F3">
        <w:t xml:space="preserve"> </w:t>
      </w:r>
    </w:p>
    <w:p w14:paraId="296CA88E" w14:textId="77777777" w:rsidR="00883C53" w:rsidRDefault="00883C53">
      <w:pPr>
        <w:spacing w:line="259" w:lineRule="auto"/>
        <w:ind w:left="0" w:firstLine="0"/>
      </w:pPr>
      <w:r>
        <w:br w:type="page"/>
      </w:r>
    </w:p>
    <w:p w14:paraId="296CA88F" w14:textId="77777777" w:rsidR="009B6F95" w:rsidRPr="00C803F3" w:rsidRDefault="009B6F95" w:rsidP="00B84F31">
      <w:pPr>
        <w:pStyle w:val="Title3"/>
      </w:pPr>
    </w:p>
    <w:p w14:paraId="296CA890"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21156152"/>
          <w:placeholder>
            <w:docPart w:val="50A050F50EBA4432B7D9CC563AA57125"/>
          </w:placeholder>
          <w:text w:multiLine="1"/>
        </w:sdtPr>
        <w:sdtEndPr/>
        <w:sdtContent>
          <w:r w:rsidR="003F67F8">
            <w:rPr>
              <w:rFonts w:eastAsiaTheme="minorEastAsia" w:cs="Arial"/>
              <w:bCs/>
              <w:lang w:eastAsia="ja-JP"/>
            </w:rPr>
            <w:t>Gender Pay Gap Report and Action P</w:t>
          </w:r>
          <w:r w:rsidR="005D7685" w:rsidRPr="005D7685">
            <w:rPr>
              <w:rFonts w:eastAsiaTheme="minorEastAsia" w:cs="Arial"/>
              <w:bCs/>
              <w:lang w:eastAsia="ja-JP"/>
            </w:rPr>
            <w:t>lan</w:t>
          </w:r>
        </w:sdtContent>
      </w:sdt>
      <w:r>
        <w:fldChar w:fldCharType="end"/>
      </w:r>
    </w:p>
    <w:p w14:paraId="296CA891" w14:textId="77777777" w:rsidR="00700A4A" w:rsidRPr="00C803F3" w:rsidRDefault="00DD4C77" w:rsidP="003F67F8">
      <w:pPr>
        <w:rPr>
          <w:rStyle w:val="ReportTemplate"/>
        </w:rPr>
      </w:pPr>
      <w:sdt>
        <w:sdtPr>
          <w:rPr>
            <w:rStyle w:val="Style6"/>
          </w:rPr>
          <w:alias w:val="Background"/>
          <w:tag w:val="Background"/>
          <w:id w:val="410124254"/>
          <w:placeholder>
            <w:docPart w:val="A714103D0CFE489B8552C532FCAC4CA0"/>
          </w:placeholder>
        </w:sdtPr>
        <w:sdtEndPr>
          <w:rPr>
            <w:rStyle w:val="Style6"/>
          </w:rPr>
        </w:sdtEndPr>
        <w:sdtContent>
          <w:r w:rsidR="00700A4A" w:rsidRPr="00301A51">
            <w:rPr>
              <w:rStyle w:val="Style6"/>
            </w:rPr>
            <w:t>Background</w:t>
          </w:r>
        </w:sdtContent>
      </w:sdt>
    </w:p>
    <w:p w14:paraId="296CA892" w14:textId="77777777" w:rsidR="00700A4A" w:rsidRDefault="005D7685" w:rsidP="003F67F8">
      <w:pPr>
        <w:pStyle w:val="ListParagraph"/>
        <w:rPr>
          <w:rStyle w:val="ReportTemplate"/>
        </w:rPr>
      </w:pPr>
      <w:r>
        <w:rPr>
          <w:rStyle w:val="ReportTemplate"/>
        </w:rPr>
        <w:t>In April 2018, t</w:t>
      </w:r>
      <w:r w:rsidR="00700A4A">
        <w:rPr>
          <w:rStyle w:val="ReportTemplate"/>
        </w:rPr>
        <w:t xml:space="preserve">he legal requirement to publish gender pay gap data for all organisations with over 250 employees came into force. Due to the size of the separate employing bodies within the LGA, we are not required to publish our </w:t>
      </w:r>
      <w:r w:rsidR="00883C53">
        <w:rPr>
          <w:rStyle w:val="ReportTemplate"/>
        </w:rPr>
        <w:t>report</w:t>
      </w:r>
      <w:r w:rsidR="00700A4A">
        <w:rPr>
          <w:rStyle w:val="ReportTemplate"/>
        </w:rPr>
        <w:t xml:space="preserve"> on the public government website, but in the interests of transparency </w:t>
      </w:r>
      <w:r w:rsidR="003D53CA">
        <w:rPr>
          <w:rStyle w:val="ReportTemplate"/>
        </w:rPr>
        <w:t>we publish</w:t>
      </w:r>
      <w:r w:rsidR="00700A4A">
        <w:rPr>
          <w:rStyle w:val="ReportTemplate"/>
        </w:rPr>
        <w:t xml:space="preserve"> the</w:t>
      </w:r>
      <w:r w:rsidR="00883C53">
        <w:rPr>
          <w:rStyle w:val="ReportTemplate"/>
        </w:rPr>
        <w:t xml:space="preserve"> data</w:t>
      </w:r>
      <w:r w:rsidR="00700A4A">
        <w:rPr>
          <w:rStyle w:val="ReportTemplate"/>
        </w:rPr>
        <w:t xml:space="preserve"> on our </w:t>
      </w:r>
      <w:r w:rsidR="00883C53">
        <w:rPr>
          <w:rStyle w:val="ReportTemplate"/>
        </w:rPr>
        <w:t xml:space="preserve">own </w:t>
      </w:r>
      <w:r w:rsidR="00700A4A">
        <w:rPr>
          <w:rStyle w:val="ReportTemplate"/>
        </w:rPr>
        <w:t xml:space="preserve">website. </w:t>
      </w:r>
    </w:p>
    <w:p w14:paraId="296CA893" w14:textId="77777777" w:rsidR="00883C53" w:rsidRDefault="00883C53" w:rsidP="003F67F8">
      <w:pPr>
        <w:pStyle w:val="ListParagraph"/>
        <w:numPr>
          <w:ilvl w:val="0"/>
          <w:numId w:val="0"/>
        </w:numPr>
        <w:ind w:left="360"/>
        <w:rPr>
          <w:rStyle w:val="ReportTemplate"/>
        </w:rPr>
      </w:pPr>
    </w:p>
    <w:p w14:paraId="296CA894" w14:textId="77777777" w:rsidR="003D53CA" w:rsidRPr="003D53CA" w:rsidRDefault="00700A4A" w:rsidP="003F67F8">
      <w:pPr>
        <w:pStyle w:val="ListParagraph"/>
      </w:pPr>
      <w:r>
        <w:rPr>
          <w:rFonts w:cs="Arial"/>
          <w:color w:val="000000"/>
        </w:rPr>
        <w:t xml:space="preserve">The headline figures in </w:t>
      </w:r>
      <w:r w:rsidRPr="003F67F8">
        <w:rPr>
          <w:rFonts w:cs="Arial"/>
          <w:b/>
          <w:color w:val="000000"/>
          <w:u w:val="single"/>
        </w:rPr>
        <w:t>Appendix A</w:t>
      </w:r>
      <w:r>
        <w:rPr>
          <w:rFonts w:cs="Arial"/>
          <w:color w:val="000000"/>
        </w:rPr>
        <w:t xml:space="preserve"> show </w:t>
      </w:r>
    </w:p>
    <w:p w14:paraId="296CA895" w14:textId="77777777" w:rsidR="003D53CA" w:rsidRPr="003D53CA" w:rsidRDefault="003D53CA" w:rsidP="003F67F8">
      <w:pPr>
        <w:pStyle w:val="ListParagraph"/>
        <w:numPr>
          <w:ilvl w:val="0"/>
          <w:numId w:val="0"/>
        </w:numPr>
        <w:ind w:left="360"/>
        <w:rPr>
          <w:rFonts w:cs="Arial"/>
          <w:color w:val="000000"/>
        </w:rPr>
      </w:pPr>
    </w:p>
    <w:p w14:paraId="296CA896" w14:textId="77777777" w:rsidR="003D53CA" w:rsidRPr="003D53CA" w:rsidRDefault="00700A4A" w:rsidP="003F67F8">
      <w:pPr>
        <w:pStyle w:val="ListParagraph"/>
        <w:numPr>
          <w:ilvl w:val="1"/>
          <w:numId w:val="1"/>
        </w:numPr>
      </w:pPr>
      <w:r>
        <w:rPr>
          <w:rFonts w:cs="Arial"/>
          <w:color w:val="000000"/>
        </w:rPr>
        <w:t>the figures published in April 2018</w:t>
      </w:r>
      <w:r w:rsidR="003D53CA">
        <w:rPr>
          <w:rFonts w:cs="Arial"/>
          <w:color w:val="000000"/>
        </w:rPr>
        <w:t>, which</w:t>
      </w:r>
      <w:r w:rsidR="00883C53">
        <w:rPr>
          <w:rFonts w:cs="Arial"/>
          <w:color w:val="000000"/>
        </w:rPr>
        <w:t xml:space="preserve"> </w:t>
      </w:r>
      <w:r>
        <w:rPr>
          <w:rFonts w:cs="Arial"/>
          <w:color w:val="000000"/>
        </w:rPr>
        <w:t xml:space="preserve">provide a snapshot of </w:t>
      </w:r>
      <w:r w:rsidR="003D53CA">
        <w:rPr>
          <w:rFonts w:cs="Arial"/>
          <w:color w:val="000000"/>
        </w:rPr>
        <w:t>the pay gap as of 31 March 2017;</w:t>
      </w:r>
      <w:r>
        <w:rPr>
          <w:rFonts w:cs="Arial"/>
          <w:color w:val="000000"/>
        </w:rPr>
        <w:t xml:space="preserve"> </w:t>
      </w:r>
    </w:p>
    <w:p w14:paraId="296CA897" w14:textId="77777777" w:rsidR="003D53CA" w:rsidRPr="003D53CA" w:rsidRDefault="00700A4A" w:rsidP="003F67F8">
      <w:pPr>
        <w:pStyle w:val="ListParagraph"/>
        <w:numPr>
          <w:ilvl w:val="1"/>
          <w:numId w:val="1"/>
        </w:numPr>
      </w:pPr>
      <w:r>
        <w:rPr>
          <w:rFonts w:cs="Arial"/>
          <w:color w:val="000000"/>
        </w:rPr>
        <w:t>the figures published in April 2019</w:t>
      </w:r>
      <w:r w:rsidR="003D53CA">
        <w:rPr>
          <w:rFonts w:cs="Arial"/>
          <w:color w:val="000000"/>
        </w:rPr>
        <w:t xml:space="preserve">, which </w:t>
      </w:r>
      <w:r>
        <w:rPr>
          <w:rFonts w:cs="Arial"/>
          <w:color w:val="000000"/>
        </w:rPr>
        <w:t xml:space="preserve">provide a snapshot of </w:t>
      </w:r>
      <w:r w:rsidR="003D53CA">
        <w:rPr>
          <w:rFonts w:cs="Arial"/>
          <w:color w:val="000000"/>
        </w:rPr>
        <w:t>the pay gap as at 31 March 2018</w:t>
      </w:r>
      <w:r w:rsidR="003F67F8">
        <w:rPr>
          <w:rFonts w:cs="Arial"/>
          <w:color w:val="000000"/>
        </w:rPr>
        <w:t>;</w:t>
      </w:r>
      <w:r>
        <w:rPr>
          <w:rFonts w:cs="Arial"/>
          <w:color w:val="000000"/>
        </w:rPr>
        <w:t xml:space="preserve"> and</w:t>
      </w:r>
    </w:p>
    <w:p w14:paraId="296CA898" w14:textId="77777777" w:rsidR="00700A4A" w:rsidRPr="00883C53" w:rsidRDefault="00700A4A" w:rsidP="003F67F8">
      <w:pPr>
        <w:pStyle w:val="ListParagraph"/>
        <w:numPr>
          <w:ilvl w:val="1"/>
          <w:numId w:val="1"/>
        </w:numPr>
      </w:pPr>
      <w:r>
        <w:rPr>
          <w:rFonts w:cs="Arial"/>
          <w:color w:val="000000"/>
        </w:rPr>
        <w:t xml:space="preserve">interim figures calculated </w:t>
      </w:r>
      <w:r w:rsidR="00D17401">
        <w:rPr>
          <w:rFonts w:cs="Arial"/>
          <w:color w:val="000000"/>
        </w:rPr>
        <w:t xml:space="preserve">using data from </w:t>
      </w:r>
      <w:r>
        <w:rPr>
          <w:rFonts w:cs="Arial"/>
          <w:color w:val="000000"/>
        </w:rPr>
        <w:t>September 2018</w:t>
      </w:r>
      <w:r w:rsidR="00D17401">
        <w:rPr>
          <w:rFonts w:cs="Arial"/>
          <w:color w:val="000000"/>
        </w:rPr>
        <w:t xml:space="preserve"> (not published)</w:t>
      </w:r>
      <w:r>
        <w:rPr>
          <w:rFonts w:cs="Arial"/>
          <w:color w:val="000000"/>
        </w:rPr>
        <w:t>.</w:t>
      </w:r>
    </w:p>
    <w:p w14:paraId="296CA899" w14:textId="77777777" w:rsidR="00883C53" w:rsidRPr="003C001D" w:rsidRDefault="00883C53" w:rsidP="003F67F8">
      <w:pPr>
        <w:pStyle w:val="ListParagraph"/>
        <w:numPr>
          <w:ilvl w:val="0"/>
          <w:numId w:val="0"/>
        </w:numPr>
        <w:ind w:left="360"/>
      </w:pPr>
    </w:p>
    <w:p w14:paraId="296CA89B" w14:textId="302900C7" w:rsidR="00700A4A" w:rsidRDefault="003D53CA" w:rsidP="00DD4C77">
      <w:pPr>
        <w:pStyle w:val="ListParagraph"/>
        <w:rPr>
          <w:rStyle w:val="ReportTemplate"/>
        </w:rPr>
      </w:pPr>
      <w:r>
        <w:rPr>
          <w:rFonts w:cs="Arial"/>
          <w:color w:val="000000"/>
        </w:rPr>
        <w:t>P</w:t>
      </w:r>
      <w:r w:rsidR="00700A4A">
        <w:rPr>
          <w:rFonts w:cs="Arial"/>
          <w:color w:val="000000"/>
        </w:rPr>
        <w:t xml:space="preserve">ay gap data and is </w:t>
      </w:r>
      <w:r>
        <w:rPr>
          <w:rFonts w:cs="Arial"/>
          <w:color w:val="000000"/>
        </w:rPr>
        <w:t>presented to the Strategic Management Team</w:t>
      </w:r>
      <w:r w:rsidR="00700A4A">
        <w:rPr>
          <w:rFonts w:cs="Arial"/>
          <w:color w:val="000000"/>
        </w:rPr>
        <w:t xml:space="preserve"> on a 6 monthly basis along with an update on the action plan. </w:t>
      </w:r>
    </w:p>
    <w:sdt>
      <w:sdtPr>
        <w:rPr>
          <w:rStyle w:val="Style6"/>
        </w:rPr>
        <w:alias w:val="Issues"/>
        <w:tag w:val="Issues"/>
        <w:id w:val="1704364740"/>
        <w:placeholder>
          <w:docPart w:val="A714103D0CFE489B8552C532FCAC4CA0"/>
        </w:placeholder>
      </w:sdtPr>
      <w:sdtEndPr>
        <w:rPr>
          <w:rStyle w:val="Style6"/>
        </w:rPr>
      </w:sdtEndPr>
      <w:sdtContent>
        <w:p w14:paraId="296CA89C" w14:textId="77777777" w:rsidR="00700A4A" w:rsidRPr="00C803F3" w:rsidRDefault="003D53CA" w:rsidP="003F67F8">
          <w:pPr>
            <w:rPr>
              <w:rStyle w:val="ReportTemplate"/>
            </w:rPr>
          </w:pPr>
          <w:r>
            <w:rPr>
              <w:rStyle w:val="Style6"/>
            </w:rPr>
            <w:t>Analysis</w:t>
          </w:r>
        </w:p>
      </w:sdtContent>
    </w:sdt>
    <w:p w14:paraId="296CA89D" w14:textId="5C9A3248" w:rsidR="00700A4A" w:rsidRDefault="00700A4A" w:rsidP="003F67F8">
      <w:pPr>
        <w:pStyle w:val="ListParagraph"/>
        <w:rPr>
          <w:rStyle w:val="ReportTemplate"/>
        </w:rPr>
      </w:pPr>
      <w:r w:rsidRPr="003F67F8">
        <w:rPr>
          <w:rStyle w:val="ReportTemplate"/>
          <w:b/>
          <w:u w:val="single"/>
        </w:rPr>
        <w:t>Appendix A</w:t>
      </w:r>
      <w:r>
        <w:rPr>
          <w:rStyle w:val="ReportTemplate"/>
        </w:rPr>
        <w:t xml:space="preserve"> shows a </w:t>
      </w:r>
      <w:r w:rsidR="00612584">
        <w:rPr>
          <w:rStyle w:val="ReportTemplate"/>
        </w:rPr>
        <w:t>downward trend</w:t>
      </w:r>
      <w:r>
        <w:rPr>
          <w:rStyle w:val="ReportTemplate"/>
        </w:rPr>
        <w:t xml:space="preserve"> in the gender pay gap </w:t>
      </w:r>
      <w:r w:rsidR="00612584">
        <w:rPr>
          <w:rStyle w:val="ReportTemplate"/>
        </w:rPr>
        <w:t>since 2017. However</w:t>
      </w:r>
      <w:r w:rsidRPr="00F74828">
        <w:rPr>
          <w:rStyle w:val="ReportTemplate"/>
        </w:rPr>
        <w:t xml:space="preserve"> the median figure</w:t>
      </w:r>
      <w:r w:rsidR="00DD4C77">
        <w:rPr>
          <w:rStyle w:val="ReportTemplate"/>
        </w:rPr>
        <w:t xml:space="preserve"> of 25.85 per cent</w:t>
      </w:r>
      <w:r w:rsidRPr="00F74828">
        <w:rPr>
          <w:rStyle w:val="ReportTemplate"/>
        </w:rPr>
        <w:t xml:space="preserve"> is still higher </w:t>
      </w:r>
      <w:r w:rsidR="003D53CA">
        <w:rPr>
          <w:rStyle w:val="ReportTemplate"/>
        </w:rPr>
        <w:t>than</w:t>
      </w:r>
      <w:r w:rsidRPr="00F74828">
        <w:rPr>
          <w:rStyle w:val="ReportTemplate"/>
        </w:rPr>
        <w:t xml:space="preserve"> the national overall median figure of 18.4%.</w:t>
      </w:r>
    </w:p>
    <w:p w14:paraId="296CA89E" w14:textId="77777777" w:rsidR="00883C53" w:rsidRPr="00F74828" w:rsidRDefault="00883C53" w:rsidP="003F67F8">
      <w:pPr>
        <w:pStyle w:val="ListParagraph"/>
        <w:numPr>
          <w:ilvl w:val="0"/>
          <w:numId w:val="0"/>
        </w:numPr>
        <w:ind w:left="360"/>
        <w:rPr>
          <w:rStyle w:val="ReportTemplate"/>
        </w:rPr>
      </w:pPr>
    </w:p>
    <w:p w14:paraId="296CA89F" w14:textId="77777777" w:rsidR="00612584" w:rsidRDefault="006A4EBC" w:rsidP="003F67F8">
      <w:pPr>
        <w:pStyle w:val="ListParagraph"/>
        <w:rPr>
          <w:rStyle w:val="ReportTemplate"/>
        </w:rPr>
      </w:pPr>
      <w:r>
        <w:rPr>
          <w:rStyle w:val="ReportTemplate"/>
        </w:rPr>
        <w:t>T</w:t>
      </w:r>
      <w:r w:rsidR="00700A4A" w:rsidRPr="00F74828">
        <w:rPr>
          <w:rStyle w:val="ReportTemplate"/>
        </w:rPr>
        <w:t>he</w:t>
      </w:r>
      <w:r>
        <w:rPr>
          <w:rStyle w:val="ReportTemplate"/>
        </w:rPr>
        <w:t xml:space="preserve"> representation of women varies between the different </w:t>
      </w:r>
      <w:r w:rsidR="00700A4A" w:rsidRPr="00F74828">
        <w:rPr>
          <w:rStyle w:val="ReportTemplate"/>
        </w:rPr>
        <w:t>levels of the organisation</w:t>
      </w:r>
      <w:r>
        <w:rPr>
          <w:rStyle w:val="ReportTemplate"/>
        </w:rPr>
        <w:t>,</w:t>
      </w:r>
      <w:r w:rsidR="00700A4A" w:rsidRPr="00F74828">
        <w:rPr>
          <w:rStyle w:val="ReportTemplate"/>
        </w:rPr>
        <w:t xml:space="preserve"> shown in the proportion of women in each pay quartile</w:t>
      </w:r>
      <w:r>
        <w:rPr>
          <w:rStyle w:val="ReportTemplate"/>
        </w:rPr>
        <w:t>. In the interim figures this has</w:t>
      </w:r>
      <w:r w:rsidR="00700A4A">
        <w:rPr>
          <w:rStyle w:val="ReportTemplate"/>
        </w:rPr>
        <w:t xml:space="preserve"> decreased in the upper middle quartile range (approx. Grades 6 and 7) and increased in the lower middle quartile range (approx. Grades 4 and 5). </w:t>
      </w:r>
      <w:r w:rsidR="005D7685">
        <w:rPr>
          <w:rStyle w:val="ReportTemplate"/>
        </w:rPr>
        <w:t xml:space="preserve">There is a higher proportion of women in the lower quartiles. </w:t>
      </w:r>
      <w:r w:rsidR="00612584">
        <w:rPr>
          <w:rStyle w:val="ReportTemplate"/>
        </w:rPr>
        <w:t xml:space="preserve"> In reviewing these figures it is important to understand that given the size of the LGA, a small number of appointments can have a relatively significant impact on the statistics.  </w:t>
      </w:r>
    </w:p>
    <w:p w14:paraId="296CA8A0" w14:textId="77777777" w:rsidR="00883C53" w:rsidRDefault="00883C53" w:rsidP="003F67F8">
      <w:pPr>
        <w:pStyle w:val="ListParagraph"/>
        <w:numPr>
          <w:ilvl w:val="0"/>
          <w:numId w:val="0"/>
        </w:numPr>
        <w:ind w:left="360"/>
        <w:rPr>
          <w:rStyle w:val="ReportTemplate"/>
        </w:rPr>
      </w:pPr>
    </w:p>
    <w:p w14:paraId="296CA8A1" w14:textId="77777777" w:rsidR="006A4EBC" w:rsidRDefault="00700A4A" w:rsidP="003F67F8">
      <w:pPr>
        <w:pStyle w:val="ListParagraph"/>
        <w:rPr>
          <w:rStyle w:val="ReportTemplate"/>
        </w:rPr>
      </w:pPr>
      <w:r>
        <w:rPr>
          <w:rStyle w:val="ReportTemplate"/>
        </w:rPr>
        <w:t xml:space="preserve">Research carried out by the charity Business in the Community </w:t>
      </w:r>
      <w:r w:rsidR="006A4EBC">
        <w:rPr>
          <w:rStyle w:val="ReportTemplate"/>
        </w:rPr>
        <w:t>shows</w:t>
      </w:r>
      <w:r w:rsidR="00612584">
        <w:rPr>
          <w:rStyle w:val="ReportTemplate"/>
        </w:rPr>
        <w:t xml:space="preserve"> that</w:t>
      </w:r>
      <w:r>
        <w:rPr>
          <w:rStyle w:val="ReportTemplate"/>
        </w:rPr>
        <w:t xml:space="preserve"> </w:t>
      </w:r>
      <w:r>
        <w:t>employer</w:t>
      </w:r>
      <w:r w:rsidR="00612584">
        <w:t>s are</w:t>
      </w:r>
      <w:r>
        <w:t xml:space="preserve"> not the only cause of the gender pay gap</w:t>
      </w:r>
      <w:r>
        <w:rPr>
          <w:rStyle w:val="ReportTemplate"/>
        </w:rPr>
        <w:t xml:space="preserve"> and that </w:t>
      </w:r>
      <w:r>
        <w:t xml:space="preserve">societal as well as educational factors </w:t>
      </w:r>
      <w:r w:rsidR="00612584">
        <w:t>also</w:t>
      </w:r>
      <w:r>
        <w:t xml:space="preserve"> con</w:t>
      </w:r>
      <w:r w:rsidR="00612584">
        <w:t>tribute</w:t>
      </w:r>
      <w:r w:rsidR="006A4EBC">
        <w:t xml:space="preserve">. However </w:t>
      </w:r>
      <w:r>
        <w:t>employer</w:t>
      </w:r>
      <w:r w:rsidR="006A4EBC">
        <w:t>s</w:t>
      </w:r>
      <w:r>
        <w:t xml:space="preserve"> c</w:t>
      </w:r>
      <w:bookmarkStart w:id="1" w:name="_GoBack"/>
      <w:bookmarkEnd w:id="1"/>
      <w:r>
        <w:t>an play a</w:t>
      </w:r>
      <w:r w:rsidR="006A4EBC">
        <w:t xml:space="preserve"> significant</w:t>
      </w:r>
      <w:r>
        <w:t xml:space="preserve"> role </w:t>
      </w:r>
      <w:r w:rsidR="006A4EBC">
        <w:rPr>
          <w:rStyle w:val="ReportTemplate"/>
        </w:rPr>
        <w:t>by understanding and taking action to address the main contributors the gender pay gap</w:t>
      </w:r>
      <w:r w:rsidR="00612584">
        <w:rPr>
          <w:rStyle w:val="ReportTemplate"/>
        </w:rPr>
        <w:t>, which Business in the Community lists as</w:t>
      </w:r>
      <w:r w:rsidR="003F67F8">
        <w:rPr>
          <w:rStyle w:val="ReportTemplate"/>
        </w:rPr>
        <w:t>:</w:t>
      </w:r>
    </w:p>
    <w:p w14:paraId="296CA8A2" w14:textId="77777777" w:rsidR="00700A4A" w:rsidRDefault="00700A4A" w:rsidP="003F67F8">
      <w:pPr>
        <w:pStyle w:val="ListParagraph"/>
        <w:numPr>
          <w:ilvl w:val="0"/>
          <w:numId w:val="0"/>
        </w:numPr>
        <w:ind w:left="360"/>
        <w:rPr>
          <w:rStyle w:val="ReportTemplate"/>
        </w:rPr>
      </w:pPr>
    </w:p>
    <w:p w14:paraId="296CA8A3" w14:textId="77777777" w:rsidR="00700A4A" w:rsidRPr="006A4EBC" w:rsidRDefault="00700A4A" w:rsidP="003F67F8">
      <w:pPr>
        <w:pStyle w:val="ListParagraph"/>
        <w:numPr>
          <w:ilvl w:val="1"/>
          <w:numId w:val="1"/>
        </w:numPr>
        <w:ind w:left="851" w:hanging="491"/>
        <w:rPr>
          <w:rFonts w:cs="Arial"/>
          <w:color w:val="000000"/>
        </w:rPr>
      </w:pPr>
      <w:r w:rsidRPr="006A4EBC">
        <w:rPr>
          <w:rFonts w:cs="Arial"/>
          <w:color w:val="000000"/>
        </w:rPr>
        <w:t>Bias in recruitmen</w:t>
      </w:r>
      <w:r w:rsidR="006A4EBC">
        <w:rPr>
          <w:rFonts w:cs="Arial"/>
          <w:color w:val="000000"/>
        </w:rPr>
        <w:t xml:space="preserve">t, promotion and compensation – for example </w:t>
      </w:r>
      <w:r w:rsidRPr="006A4EBC">
        <w:rPr>
          <w:rFonts w:cs="Arial"/>
          <w:color w:val="000000"/>
        </w:rPr>
        <w:t>men recruited on potential, whereas women recruited on past experience</w:t>
      </w:r>
      <w:r w:rsidR="006A4EBC">
        <w:rPr>
          <w:rFonts w:cs="Arial"/>
          <w:color w:val="000000"/>
        </w:rPr>
        <w:t xml:space="preserve"> which they must demonstrate.</w:t>
      </w:r>
    </w:p>
    <w:p w14:paraId="296CA8A4" w14:textId="77777777" w:rsidR="006A4EBC" w:rsidRDefault="00700A4A" w:rsidP="003F67F8">
      <w:pPr>
        <w:pStyle w:val="ListParagraph"/>
        <w:numPr>
          <w:ilvl w:val="1"/>
          <w:numId w:val="1"/>
        </w:numPr>
        <w:ind w:left="851" w:hanging="491"/>
      </w:pPr>
      <w:r w:rsidRPr="006A4EBC">
        <w:rPr>
          <w:rFonts w:cs="Arial"/>
          <w:color w:val="000000"/>
        </w:rPr>
        <w:lastRenderedPageBreak/>
        <w:t>Skewed perception of leadership with a tendency for women to make lateral moves rather</w:t>
      </w:r>
      <w:r>
        <w:t xml:space="preserve"> than make upward career choices</w:t>
      </w:r>
      <w:r w:rsidR="006A4EBC">
        <w:t>, often</w:t>
      </w:r>
      <w:r>
        <w:t xml:space="preserve"> through lack of suitable role models </w:t>
      </w:r>
    </w:p>
    <w:p w14:paraId="296CA8A5" w14:textId="77777777" w:rsidR="00700A4A" w:rsidRDefault="006A4EBC" w:rsidP="003F67F8">
      <w:pPr>
        <w:pStyle w:val="ListParagraph"/>
        <w:numPr>
          <w:ilvl w:val="1"/>
          <w:numId w:val="1"/>
        </w:numPr>
        <w:ind w:left="851" w:hanging="491"/>
      </w:pPr>
      <w:r>
        <w:t>Tendency for</w:t>
      </w:r>
      <w:r w:rsidR="00700A4A">
        <w:t xml:space="preserve"> male and female careers </w:t>
      </w:r>
      <w:r>
        <w:t>to diverge</w:t>
      </w:r>
      <w:r w:rsidR="00700A4A">
        <w:t xml:space="preserve"> at the point of family</w:t>
      </w:r>
      <w:r w:rsidR="006C1251">
        <w:t>, often due to p</w:t>
      </w:r>
      <w:r w:rsidR="00700A4A">
        <w:t>oor communication and support from employers at re-entry into workplace</w:t>
      </w:r>
      <w:r w:rsidR="006C1251">
        <w:t>,</w:t>
      </w:r>
      <w:r w:rsidR="00700A4A">
        <w:t xml:space="preserve"> a lack of opportunity for shared </w:t>
      </w:r>
      <w:r w:rsidR="006C1251">
        <w:t xml:space="preserve">caring and shortage of quality </w:t>
      </w:r>
      <w:r w:rsidR="00700A4A">
        <w:t>part-time roles</w:t>
      </w:r>
    </w:p>
    <w:p w14:paraId="296CA8A6" w14:textId="77777777" w:rsidR="00700A4A" w:rsidRDefault="00700A4A" w:rsidP="003F67F8">
      <w:pPr>
        <w:pStyle w:val="ListParagraph"/>
        <w:numPr>
          <w:ilvl w:val="0"/>
          <w:numId w:val="0"/>
        </w:numPr>
        <w:ind w:left="993"/>
      </w:pPr>
    </w:p>
    <w:p w14:paraId="296CA8A7" w14:textId="77777777" w:rsidR="00700A4A" w:rsidRDefault="00C80E5E" w:rsidP="003F67F8">
      <w:pPr>
        <w:pStyle w:val="ListParagraph"/>
      </w:pPr>
      <w:r>
        <w:t>T</w:t>
      </w:r>
      <w:r w:rsidR="00700A4A">
        <w:t>he Government Equalities Office advice for employers provides examples of evidence-based interventions</w:t>
      </w:r>
      <w:r w:rsidR="006C1251">
        <w:t xml:space="preserve"> </w:t>
      </w:r>
      <w:r>
        <w:t xml:space="preserve">to address the gender pay gap, </w:t>
      </w:r>
      <w:r w:rsidR="006C1251">
        <w:t>divided into five</w:t>
      </w:r>
      <w:r w:rsidR="00700A4A">
        <w:t xml:space="preserve"> key areas</w:t>
      </w:r>
      <w:r>
        <w:t>. These form</w:t>
      </w:r>
      <w:r w:rsidR="006C1251">
        <w:t xml:space="preserve"> the basis of</w:t>
      </w:r>
      <w:r w:rsidR="00700A4A">
        <w:t xml:space="preserve"> the </w:t>
      </w:r>
      <w:r w:rsidR="00577D33">
        <w:t xml:space="preserve">LGA’s </w:t>
      </w:r>
      <w:r w:rsidR="00700A4A">
        <w:t>action plan:</w:t>
      </w:r>
    </w:p>
    <w:p w14:paraId="296CA8A8" w14:textId="77777777" w:rsidR="006C1251" w:rsidRDefault="006C1251" w:rsidP="003F67F8">
      <w:pPr>
        <w:pStyle w:val="ListParagraph"/>
        <w:numPr>
          <w:ilvl w:val="0"/>
          <w:numId w:val="0"/>
        </w:numPr>
        <w:ind w:left="360"/>
      </w:pPr>
    </w:p>
    <w:p w14:paraId="296CA8A9" w14:textId="77777777" w:rsidR="003F67F8" w:rsidRDefault="00700A4A" w:rsidP="003F67F8">
      <w:pPr>
        <w:pStyle w:val="ListParagraph"/>
        <w:numPr>
          <w:ilvl w:val="1"/>
          <w:numId w:val="8"/>
        </w:numPr>
        <w:ind w:left="851" w:hanging="425"/>
      </w:pPr>
      <w:r>
        <w:t>Improved recruitment and outreach with actions taken to minimise bias</w:t>
      </w:r>
      <w:r w:rsidR="003F67F8">
        <w:t>;</w:t>
      </w:r>
    </w:p>
    <w:p w14:paraId="296CA8AA" w14:textId="77777777" w:rsidR="003F67F8" w:rsidRDefault="00700A4A" w:rsidP="003F67F8">
      <w:pPr>
        <w:pStyle w:val="ListParagraph"/>
        <w:numPr>
          <w:ilvl w:val="1"/>
          <w:numId w:val="8"/>
        </w:numPr>
        <w:ind w:left="851" w:hanging="425"/>
      </w:pPr>
      <w:r>
        <w:t>Key leadership and progression programmes</w:t>
      </w:r>
      <w:r w:rsidR="003F67F8">
        <w:t>;</w:t>
      </w:r>
    </w:p>
    <w:p w14:paraId="296CA8AB" w14:textId="77777777" w:rsidR="003F67F8" w:rsidRDefault="00700A4A" w:rsidP="003F67F8">
      <w:pPr>
        <w:pStyle w:val="ListParagraph"/>
        <w:numPr>
          <w:ilvl w:val="1"/>
          <w:numId w:val="8"/>
        </w:numPr>
        <w:ind w:left="851" w:hanging="425"/>
      </w:pPr>
      <w:r>
        <w:t>Continual promotio</w:t>
      </w:r>
      <w:r w:rsidR="003F67F8">
        <w:t>n of flexible and agile working;</w:t>
      </w:r>
    </w:p>
    <w:p w14:paraId="296CA8AC" w14:textId="77777777" w:rsidR="003F67F8" w:rsidRDefault="00700A4A" w:rsidP="003F67F8">
      <w:pPr>
        <w:pStyle w:val="ListParagraph"/>
        <w:numPr>
          <w:ilvl w:val="1"/>
          <w:numId w:val="8"/>
        </w:numPr>
        <w:ind w:left="851" w:hanging="425"/>
      </w:pPr>
      <w:r>
        <w:t>Supporting and enabling parents and carers</w:t>
      </w:r>
      <w:r w:rsidR="003F67F8">
        <w:t>; and</w:t>
      </w:r>
    </w:p>
    <w:p w14:paraId="296CA8AD" w14:textId="77777777" w:rsidR="00700A4A" w:rsidRDefault="00700A4A" w:rsidP="003F67F8">
      <w:pPr>
        <w:pStyle w:val="ListParagraph"/>
        <w:numPr>
          <w:ilvl w:val="1"/>
          <w:numId w:val="8"/>
        </w:numPr>
        <w:ind w:left="851" w:hanging="425"/>
      </w:pPr>
      <w:r>
        <w:t>Greater focus on transparency and management accountability for diversity</w:t>
      </w:r>
    </w:p>
    <w:p w14:paraId="296CA8AE" w14:textId="77777777" w:rsidR="00612584" w:rsidRDefault="00612584" w:rsidP="003F67F8">
      <w:pPr>
        <w:pStyle w:val="ListParagraph"/>
        <w:numPr>
          <w:ilvl w:val="0"/>
          <w:numId w:val="0"/>
        </w:numPr>
        <w:ind w:left="1080"/>
      </w:pPr>
    </w:p>
    <w:p w14:paraId="296CA8AF" w14:textId="77777777" w:rsidR="006C1251" w:rsidRDefault="00700A4A" w:rsidP="003F67F8">
      <w:pPr>
        <w:pStyle w:val="ListParagraph"/>
      </w:pPr>
      <w:r>
        <w:t>An update on the LGA’s Gender Pay Gap and act</w:t>
      </w:r>
      <w:r w:rsidR="006C1251">
        <w:t>ion plan has been presented at Employee F</w:t>
      </w:r>
      <w:r>
        <w:t>orum and on the</w:t>
      </w:r>
      <w:r w:rsidR="006C1251">
        <w:t xml:space="preserve"> </w:t>
      </w:r>
      <w:r>
        <w:t>Wire</w:t>
      </w:r>
      <w:r w:rsidR="006C1251">
        <w:t>, the LGA’s intranet, for staff to review.</w:t>
      </w:r>
    </w:p>
    <w:sdt>
      <w:sdtPr>
        <w:rPr>
          <w:rStyle w:val="Style6"/>
        </w:rPr>
        <w:alias w:val="Financial Implications"/>
        <w:tag w:val="Financial Implications"/>
        <w:id w:val="-852412707"/>
        <w:placeholder>
          <w:docPart w:val="45C6D2DCD09D49CABF2C742D9FB8357A"/>
        </w:placeholder>
      </w:sdtPr>
      <w:sdtEndPr>
        <w:rPr>
          <w:rStyle w:val="Style6"/>
        </w:rPr>
      </w:sdtEndPr>
      <w:sdtContent>
        <w:p w14:paraId="296CA8B0" w14:textId="77777777" w:rsidR="006C1251" w:rsidRPr="009B1AA8" w:rsidRDefault="006C1251" w:rsidP="003F67F8">
          <w:pPr>
            <w:rPr>
              <w:rStyle w:val="ReportTemplate"/>
            </w:rPr>
          </w:pPr>
          <w:r>
            <w:rPr>
              <w:rStyle w:val="Style6"/>
            </w:rPr>
            <w:t>Next steps</w:t>
          </w:r>
        </w:p>
      </w:sdtContent>
    </w:sdt>
    <w:p w14:paraId="296CA8B1" w14:textId="77777777" w:rsidR="009B6F95" w:rsidRPr="00C803F3" w:rsidRDefault="006C1251" w:rsidP="003F67F8">
      <w:pPr>
        <w:pStyle w:val="ListParagraph"/>
      </w:pPr>
      <w:r>
        <w:t>The HR team is in the process of setting up</w:t>
      </w:r>
      <w:r w:rsidR="00700A4A">
        <w:t xml:space="preserve"> </w:t>
      </w:r>
      <w:r>
        <w:t>a cross-organisational Equality, D</w:t>
      </w:r>
      <w:r w:rsidR="00612584">
        <w:t>iversity and Inclusion W</w:t>
      </w:r>
      <w:r w:rsidR="00700A4A">
        <w:t>orking</w:t>
      </w:r>
      <w:r w:rsidR="00612584">
        <w:t xml:space="preserve"> G</w:t>
      </w:r>
      <w:r>
        <w:t>roup</w:t>
      </w:r>
      <w:r w:rsidR="00612584">
        <w:t>. The Working Group</w:t>
      </w:r>
      <w:r>
        <w:t xml:space="preserve"> will</w:t>
      </w:r>
      <w:r w:rsidR="00700A4A">
        <w:t xml:space="preserve"> represent a balance of views </w:t>
      </w:r>
      <w:r>
        <w:t xml:space="preserve">including those </w:t>
      </w:r>
      <w:r w:rsidR="00700A4A">
        <w:t>relating to gender</w:t>
      </w:r>
      <w:r>
        <w:t xml:space="preserve"> and gender identity, ethnicity</w:t>
      </w:r>
      <w:r w:rsidR="00700A4A">
        <w:t>, employees with caring responsibilities and tho</w:t>
      </w:r>
      <w:r>
        <w:t xml:space="preserve">se employees with a disability. </w:t>
      </w:r>
      <w:r w:rsidR="00612584">
        <w:t>It will also be responsible for working with</w:t>
      </w:r>
      <w:r w:rsidR="00700A4A">
        <w:rPr>
          <w:rStyle w:val="ReportTemplate"/>
        </w:rPr>
        <w:t xml:space="preserve"> HR to</w:t>
      </w:r>
      <w:r w:rsidR="00612584">
        <w:rPr>
          <w:rStyle w:val="ReportTemplate"/>
        </w:rPr>
        <w:t xml:space="preserve"> oversee</w:t>
      </w:r>
      <w:r w:rsidR="00700A4A">
        <w:rPr>
          <w:rStyle w:val="ReportTemplate"/>
        </w:rPr>
        <w:t xml:space="preserve"> deliver</w:t>
      </w:r>
      <w:r w:rsidR="00612584">
        <w:rPr>
          <w:rStyle w:val="ReportTemplate"/>
        </w:rPr>
        <w:t>y of</w:t>
      </w:r>
      <w:r w:rsidR="00700A4A">
        <w:rPr>
          <w:rStyle w:val="ReportTemplate"/>
        </w:rPr>
        <w:t xml:space="preserve"> the gender pay gap action plan.</w:t>
      </w:r>
    </w:p>
    <w:sectPr w:rsidR="009B6F95" w:rsidRPr="00C803F3" w:rsidSect="00DD4C77">
      <w:headerReference w:type="default" r:id="rId10"/>
      <w:footerReference w:type="default" r:id="rId11"/>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A8B6" w14:textId="77777777" w:rsidR="005D7685" w:rsidRPr="00C803F3" w:rsidRDefault="005D7685" w:rsidP="00C803F3">
      <w:r>
        <w:separator/>
      </w:r>
    </w:p>
  </w:endnote>
  <w:endnote w:type="continuationSeparator" w:id="0">
    <w:p w14:paraId="296CA8B7" w14:textId="77777777" w:rsidR="005D7685" w:rsidRPr="00C803F3" w:rsidRDefault="005D768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A8C4"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A8B4" w14:textId="77777777" w:rsidR="005D7685" w:rsidRPr="00C803F3" w:rsidRDefault="005D7685" w:rsidP="00C803F3">
      <w:r>
        <w:separator/>
      </w:r>
    </w:p>
  </w:footnote>
  <w:footnote w:type="continuationSeparator" w:id="0">
    <w:p w14:paraId="296CA8B5" w14:textId="77777777" w:rsidR="005D7685" w:rsidRPr="00C803F3" w:rsidRDefault="005D768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A8B8" w14:textId="77777777" w:rsidR="00086050" w:rsidRDefault="00086050" w:rsidP="00086050">
    <w:pPr>
      <w:pStyle w:val="Header"/>
      <w:tabs>
        <w:tab w:val="clear" w:pos="4513"/>
        <w:tab w:val="clear" w:pos="9026"/>
        <w:tab w:val="left" w:pos="270"/>
        <w:tab w:val="left" w:pos="1050"/>
      </w:tabs>
    </w:pPr>
    <w:r>
      <w:tab/>
    </w:r>
  </w:p>
  <w:tbl>
    <w:tblPr>
      <w:tblW w:w="9781" w:type="dxa"/>
      <w:tblLook w:val="01E0" w:firstRow="1" w:lastRow="1" w:firstColumn="1" w:lastColumn="1" w:noHBand="0" w:noVBand="0"/>
    </w:tblPr>
    <w:tblGrid>
      <w:gridCol w:w="5812"/>
      <w:gridCol w:w="3259"/>
      <w:gridCol w:w="710"/>
    </w:tblGrid>
    <w:tr w:rsidR="00086050" w:rsidRPr="004F266E" w14:paraId="296CA8BB" w14:textId="77777777" w:rsidTr="00304503">
      <w:tc>
        <w:tcPr>
          <w:tcW w:w="5812" w:type="dxa"/>
          <w:vMerge w:val="restart"/>
          <w:shd w:val="clear" w:color="auto" w:fill="auto"/>
        </w:tcPr>
        <w:p w14:paraId="296CA8B9" w14:textId="77777777" w:rsidR="00086050" w:rsidRPr="00374227" w:rsidRDefault="00086050" w:rsidP="00086050">
          <w:pPr>
            <w:pStyle w:val="Header"/>
            <w:tabs>
              <w:tab w:val="center" w:pos="2923"/>
            </w:tabs>
          </w:pPr>
          <w:r>
            <w:rPr>
              <w:rFonts w:cs="Arial"/>
              <w:noProof/>
              <w:sz w:val="44"/>
              <w:szCs w:val="44"/>
              <w:lang w:eastAsia="en-GB"/>
            </w:rPr>
            <w:drawing>
              <wp:inline distT="0" distB="0" distL="0" distR="0" wp14:anchorId="296CA8C5" wp14:editId="296CA8C6">
                <wp:extent cx="14287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shd w:val="clear" w:color="auto" w:fill="auto"/>
        </w:tcPr>
        <w:p w14:paraId="296CA8BA" w14:textId="77777777" w:rsidR="00086050" w:rsidRPr="00E7702B" w:rsidRDefault="00086050" w:rsidP="00086050">
          <w:pPr>
            <w:pStyle w:val="Header"/>
            <w:rPr>
              <w:rFonts w:cs="Arial"/>
              <w:b/>
              <w:i/>
            </w:rPr>
          </w:pPr>
          <w:r w:rsidRPr="001B5281">
            <w:rPr>
              <w:rFonts w:cs="Arial"/>
              <w:b/>
            </w:rPr>
            <w:t>Local Government Association</w:t>
          </w:r>
        </w:p>
      </w:tc>
    </w:tr>
    <w:tr w:rsidR="00086050" w14:paraId="296CA8BE" w14:textId="77777777" w:rsidTr="00304503">
      <w:trPr>
        <w:trHeight w:val="450"/>
      </w:trPr>
      <w:tc>
        <w:tcPr>
          <w:tcW w:w="5812" w:type="dxa"/>
          <w:vMerge/>
          <w:shd w:val="clear" w:color="auto" w:fill="auto"/>
        </w:tcPr>
        <w:p w14:paraId="296CA8BC" w14:textId="77777777" w:rsidR="00086050" w:rsidRPr="00374227" w:rsidRDefault="00086050" w:rsidP="00086050">
          <w:pPr>
            <w:pStyle w:val="Header"/>
          </w:pPr>
        </w:p>
      </w:tc>
      <w:tc>
        <w:tcPr>
          <w:tcW w:w="3969" w:type="dxa"/>
          <w:gridSpan w:val="2"/>
          <w:shd w:val="clear" w:color="auto" w:fill="auto"/>
        </w:tcPr>
        <w:p w14:paraId="296CA8BD" w14:textId="77777777" w:rsidR="00086050" w:rsidRPr="00374227" w:rsidRDefault="00086050" w:rsidP="00086050">
          <w:pPr>
            <w:pStyle w:val="Header"/>
            <w:spacing w:before="60"/>
            <w:rPr>
              <w:rFonts w:cs="Arial"/>
            </w:rPr>
          </w:pPr>
          <w:r w:rsidRPr="001B5281">
            <w:rPr>
              <w:rFonts w:cs="Arial"/>
              <w:b/>
            </w:rPr>
            <w:t xml:space="preserve">Company Number 11177145 </w:t>
          </w:r>
        </w:p>
      </w:tc>
    </w:tr>
    <w:tr w:rsidR="00086050" w:rsidRPr="004F266E" w14:paraId="296CA8C2" w14:textId="77777777" w:rsidTr="00304503">
      <w:trPr>
        <w:gridAfter w:val="1"/>
        <w:wAfter w:w="710" w:type="dxa"/>
        <w:trHeight w:val="708"/>
      </w:trPr>
      <w:tc>
        <w:tcPr>
          <w:tcW w:w="5812" w:type="dxa"/>
          <w:vMerge/>
          <w:shd w:val="clear" w:color="auto" w:fill="auto"/>
        </w:tcPr>
        <w:p w14:paraId="296CA8BF" w14:textId="77777777" w:rsidR="00086050" w:rsidRPr="00374227" w:rsidRDefault="00086050" w:rsidP="00086050">
          <w:pPr>
            <w:pStyle w:val="Header"/>
          </w:pPr>
        </w:p>
      </w:tc>
      <w:tc>
        <w:tcPr>
          <w:tcW w:w="3259" w:type="dxa"/>
          <w:shd w:val="clear" w:color="auto" w:fill="auto"/>
          <w:vAlign w:val="center"/>
        </w:tcPr>
        <w:p w14:paraId="296CA8C0" w14:textId="77777777" w:rsidR="00086050" w:rsidRPr="001E575D" w:rsidRDefault="00086050" w:rsidP="00086050">
          <w:pPr>
            <w:pStyle w:val="Header"/>
            <w:spacing w:before="60"/>
            <w:rPr>
              <w:rFonts w:cs="Arial"/>
              <w:b/>
              <w:bCs/>
            </w:rPr>
          </w:pPr>
          <w:r w:rsidRPr="001E575D">
            <w:rPr>
              <w:rFonts w:cs="Arial"/>
              <w:b/>
              <w:bCs/>
            </w:rPr>
            <w:t>LGA Leadership Board</w:t>
          </w:r>
        </w:p>
        <w:p w14:paraId="296CA8C1" w14:textId="77777777" w:rsidR="00086050" w:rsidRPr="00071BD5" w:rsidRDefault="00086050" w:rsidP="00086050">
          <w:pPr>
            <w:pStyle w:val="Header"/>
            <w:spacing w:before="60"/>
            <w:rPr>
              <w:rFonts w:cs="Arial"/>
              <w:bCs/>
            </w:rPr>
          </w:pPr>
          <w:r>
            <w:rPr>
              <w:rFonts w:cs="Arial"/>
              <w:bCs/>
            </w:rPr>
            <w:t>5 June 2019</w:t>
          </w:r>
        </w:p>
      </w:tc>
    </w:tr>
  </w:tbl>
  <w:p w14:paraId="296CA8C3" w14:textId="77777777" w:rsidR="000F69FB" w:rsidRDefault="00086050" w:rsidP="00086050">
    <w:pPr>
      <w:pStyle w:val="Header"/>
      <w:tabs>
        <w:tab w:val="clear" w:pos="4513"/>
        <w:tab w:val="clear" w:pos="9026"/>
        <w:tab w:val="left" w:pos="270"/>
        <w:tab w:val="left" w:pos="105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00EA"/>
    <w:multiLevelType w:val="hybridMultilevel"/>
    <w:tmpl w:val="7B5E25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6F2902"/>
    <w:multiLevelType w:val="multilevel"/>
    <w:tmpl w:val="C216721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296266"/>
    <w:multiLevelType w:val="hybridMultilevel"/>
    <w:tmpl w:val="6B868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2A4E7A"/>
    <w:multiLevelType w:val="hybridMultilevel"/>
    <w:tmpl w:val="8832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28030A"/>
    <w:multiLevelType w:val="multilevel"/>
    <w:tmpl w:val="7B9EE24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85"/>
    <w:rsid w:val="00016097"/>
    <w:rsid w:val="00086050"/>
    <w:rsid w:val="000F69FB"/>
    <w:rsid w:val="001B36CE"/>
    <w:rsid w:val="002539E9"/>
    <w:rsid w:val="00301A51"/>
    <w:rsid w:val="003219CC"/>
    <w:rsid w:val="003D53CA"/>
    <w:rsid w:val="003F67F8"/>
    <w:rsid w:val="00577D33"/>
    <w:rsid w:val="005D7685"/>
    <w:rsid w:val="00612584"/>
    <w:rsid w:val="006A4EBC"/>
    <w:rsid w:val="006C1251"/>
    <w:rsid w:val="00700A4A"/>
    <w:rsid w:val="00712C86"/>
    <w:rsid w:val="007622BA"/>
    <w:rsid w:val="00795C95"/>
    <w:rsid w:val="007D2DB1"/>
    <w:rsid w:val="0080661C"/>
    <w:rsid w:val="00883C53"/>
    <w:rsid w:val="00891AE9"/>
    <w:rsid w:val="00914FA4"/>
    <w:rsid w:val="009B1AA8"/>
    <w:rsid w:val="009B6F95"/>
    <w:rsid w:val="00B84F31"/>
    <w:rsid w:val="00B95833"/>
    <w:rsid w:val="00C803F3"/>
    <w:rsid w:val="00C80E5E"/>
    <w:rsid w:val="00D17401"/>
    <w:rsid w:val="00D45B4D"/>
    <w:rsid w:val="00DA7394"/>
    <w:rsid w:val="00DD4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CA876"/>
  <w15:docId w15:val="{8BDEF7C8-51C1-4EED-8533-490FA0E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475851F0694891A3360D0D9414911C"/>
        <w:category>
          <w:name w:val="General"/>
          <w:gallery w:val="placeholder"/>
        </w:category>
        <w:types>
          <w:type w:val="bbPlcHdr"/>
        </w:types>
        <w:behaviors>
          <w:behavior w:val="content"/>
        </w:behaviors>
        <w:guid w:val="{D7B2B264-B269-48DF-879A-CC3E01CAA08F}"/>
      </w:docPartPr>
      <w:docPartBody>
        <w:p w:rsidR="005B14AC" w:rsidRDefault="00F8717B">
          <w:pPr>
            <w:pStyle w:val="76475851F0694891A3360D0D9414911C"/>
          </w:pPr>
          <w:r w:rsidRPr="00FB1144">
            <w:rPr>
              <w:rStyle w:val="PlaceholderText"/>
            </w:rPr>
            <w:t>Click here to enter text.</w:t>
          </w:r>
        </w:p>
      </w:docPartBody>
    </w:docPart>
    <w:docPart>
      <w:docPartPr>
        <w:name w:val="51E04AC11FFD45C7AD7198FBE25AA138"/>
        <w:category>
          <w:name w:val="General"/>
          <w:gallery w:val="placeholder"/>
        </w:category>
        <w:types>
          <w:type w:val="bbPlcHdr"/>
        </w:types>
        <w:behaviors>
          <w:behavior w:val="content"/>
        </w:behaviors>
        <w:guid w:val="{A103D8C1-E0D2-455B-95F9-510C066AE549}"/>
      </w:docPartPr>
      <w:docPartBody>
        <w:p w:rsidR="005B14AC" w:rsidRDefault="00F8717B">
          <w:pPr>
            <w:pStyle w:val="51E04AC11FFD45C7AD7198FBE25AA138"/>
          </w:pPr>
          <w:r w:rsidRPr="00FB1144">
            <w:rPr>
              <w:rStyle w:val="PlaceholderText"/>
            </w:rPr>
            <w:t>Click here to enter text.</w:t>
          </w:r>
        </w:p>
      </w:docPartBody>
    </w:docPart>
    <w:docPart>
      <w:docPartPr>
        <w:name w:val="B2B5DDCE183E414BA11454B34482BF8B"/>
        <w:category>
          <w:name w:val="General"/>
          <w:gallery w:val="placeholder"/>
        </w:category>
        <w:types>
          <w:type w:val="bbPlcHdr"/>
        </w:types>
        <w:behaviors>
          <w:behavior w:val="content"/>
        </w:behaviors>
        <w:guid w:val="{84F34F58-246B-4593-B459-AA8C0C5B0D13}"/>
      </w:docPartPr>
      <w:docPartBody>
        <w:p w:rsidR="005B14AC" w:rsidRDefault="00F8717B">
          <w:pPr>
            <w:pStyle w:val="B2B5DDCE183E414BA11454B34482BF8B"/>
          </w:pPr>
          <w:r w:rsidRPr="00002B3A">
            <w:rPr>
              <w:rStyle w:val="PlaceholderText"/>
            </w:rPr>
            <w:t>Choose an item.</w:t>
          </w:r>
        </w:p>
      </w:docPartBody>
    </w:docPart>
    <w:docPart>
      <w:docPartPr>
        <w:name w:val="7308876718D543F1A64FEC9617E5F7DF"/>
        <w:category>
          <w:name w:val="General"/>
          <w:gallery w:val="placeholder"/>
        </w:category>
        <w:types>
          <w:type w:val="bbPlcHdr"/>
        </w:types>
        <w:behaviors>
          <w:behavior w:val="content"/>
        </w:behaviors>
        <w:guid w:val="{43DCA69D-1317-4166-8F01-73229A865505}"/>
      </w:docPartPr>
      <w:docPartBody>
        <w:p w:rsidR="005B14AC" w:rsidRDefault="00F8717B">
          <w:pPr>
            <w:pStyle w:val="7308876718D543F1A64FEC9617E5F7DF"/>
          </w:pPr>
          <w:r w:rsidRPr="00FB1144">
            <w:rPr>
              <w:rStyle w:val="PlaceholderText"/>
            </w:rPr>
            <w:t>Click here to enter text.</w:t>
          </w:r>
        </w:p>
      </w:docPartBody>
    </w:docPart>
    <w:docPart>
      <w:docPartPr>
        <w:name w:val="353D58B3EBEC4F22A8167F592916D91C"/>
        <w:category>
          <w:name w:val="General"/>
          <w:gallery w:val="placeholder"/>
        </w:category>
        <w:types>
          <w:type w:val="bbPlcHdr"/>
        </w:types>
        <w:behaviors>
          <w:behavior w:val="content"/>
        </w:behaviors>
        <w:guid w:val="{057E1EC9-DC8D-4CFC-91AC-814682805717}"/>
      </w:docPartPr>
      <w:docPartBody>
        <w:p w:rsidR="005B14AC" w:rsidRDefault="00F8717B">
          <w:pPr>
            <w:pStyle w:val="353D58B3EBEC4F22A8167F592916D91C"/>
          </w:pPr>
          <w:r w:rsidRPr="00FB1144">
            <w:rPr>
              <w:rStyle w:val="PlaceholderText"/>
            </w:rPr>
            <w:t>Click here to enter text.</w:t>
          </w:r>
        </w:p>
      </w:docPartBody>
    </w:docPart>
    <w:docPart>
      <w:docPartPr>
        <w:name w:val="65ACBA93C6074B8981976B27AAEED393"/>
        <w:category>
          <w:name w:val="General"/>
          <w:gallery w:val="placeholder"/>
        </w:category>
        <w:types>
          <w:type w:val="bbPlcHdr"/>
        </w:types>
        <w:behaviors>
          <w:behavior w:val="content"/>
        </w:behaviors>
        <w:guid w:val="{3C72E074-5007-40AB-9B6F-B451AE0F114C}"/>
      </w:docPartPr>
      <w:docPartBody>
        <w:p w:rsidR="005B14AC" w:rsidRDefault="00F8717B">
          <w:pPr>
            <w:pStyle w:val="65ACBA93C6074B8981976B27AAEED393"/>
          </w:pPr>
          <w:r w:rsidRPr="00FB1144">
            <w:rPr>
              <w:rStyle w:val="PlaceholderText"/>
            </w:rPr>
            <w:t>Click here to enter text.</w:t>
          </w:r>
        </w:p>
      </w:docPartBody>
    </w:docPart>
    <w:docPart>
      <w:docPartPr>
        <w:name w:val="A257EAE4CC1C496F96F173E4EE7E6177"/>
        <w:category>
          <w:name w:val="General"/>
          <w:gallery w:val="placeholder"/>
        </w:category>
        <w:types>
          <w:type w:val="bbPlcHdr"/>
        </w:types>
        <w:behaviors>
          <w:behavior w:val="content"/>
        </w:behaviors>
        <w:guid w:val="{B3A9109C-D745-45F4-A0B8-6483ACAAA057}"/>
      </w:docPartPr>
      <w:docPartBody>
        <w:p w:rsidR="005B14AC" w:rsidRDefault="00F8717B">
          <w:pPr>
            <w:pStyle w:val="A257EAE4CC1C496F96F173E4EE7E6177"/>
          </w:pPr>
          <w:r w:rsidRPr="00FB1144">
            <w:rPr>
              <w:rStyle w:val="PlaceholderText"/>
            </w:rPr>
            <w:t>Click here to enter text.</w:t>
          </w:r>
        </w:p>
      </w:docPartBody>
    </w:docPart>
    <w:docPart>
      <w:docPartPr>
        <w:name w:val="F28AC45C201A41EB8FDEB55347922F3F"/>
        <w:category>
          <w:name w:val="General"/>
          <w:gallery w:val="placeholder"/>
        </w:category>
        <w:types>
          <w:type w:val="bbPlcHdr"/>
        </w:types>
        <w:behaviors>
          <w:behavior w:val="content"/>
        </w:behaviors>
        <w:guid w:val="{31200C47-CA0D-49B5-8E64-EAA7F469AE74}"/>
      </w:docPartPr>
      <w:docPartBody>
        <w:p w:rsidR="005B14AC" w:rsidRDefault="00F8717B">
          <w:pPr>
            <w:pStyle w:val="F28AC45C201A41EB8FDEB55347922F3F"/>
          </w:pPr>
          <w:r w:rsidRPr="00FB1144">
            <w:rPr>
              <w:rStyle w:val="PlaceholderText"/>
            </w:rPr>
            <w:t>Click here to enter text.</w:t>
          </w:r>
        </w:p>
      </w:docPartBody>
    </w:docPart>
    <w:docPart>
      <w:docPartPr>
        <w:name w:val="B5B4A69F7EB4423492A2EFB9930D3E14"/>
        <w:category>
          <w:name w:val="General"/>
          <w:gallery w:val="placeholder"/>
        </w:category>
        <w:types>
          <w:type w:val="bbPlcHdr"/>
        </w:types>
        <w:behaviors>
          <w:behavior w:val="content"/>
        </w:behaviors>
        <w:guid w:val="{1DED59E1-7488-4123-B59B-93BA2E9B712B}"/>
      </w:docPartPr>
      <w:docPartBody>
        <w:p w:rsidR="005B14AC" w:rsidRDefault="00F8717B">
          <w:pPr>
            <w:pStyle w:val="B5B4A69F7EB4423492A2EFB9930D3E14"/>
          </w:pPr>
          <w:r w:rsidRPr="00FB1144">
            <w:rPr>
              <w:rStyle w:val="PlaceholderText"/>
            </w:rPr>
            <w:t>Click here to enter text.</w:t>
          </w:r>
        </w:p>
      </w:docPartBody>
    </w:docPart>
    <w:docPart>
      <w:docPartPr>
        <w:name w:val="7F12641B965F49F7BDDA555C459848FE"/>
        <w:category>
          <w:name w:val="General"/>
          <w:gallery w:val="placeholder"/>
        </w:category>
        <w:types>
          <w:type w:val="bbPlcHdr"/>
        </w:types>
        <w:behaviors>
          <w:behavior w:val="content"/>
        </w:behaviors>
        <w:guid w:val="{8AF63E14-F574-49E1-BC92-B83FFE452EFF}"/>
      </w:docPartPr>
      <w:docPartBody>
        <w:p w:rsidR="005B14AC" w:rsidRDefault="00F8717B">
          <w:pPr>
            <w:pStyle w:val="7F12641B965F49F7BDDA555C459848FE"/>
          </w:pPr>
          <w:r w:rsidRPr="00FB1144">
            <w:rPr>
              <w:rStyle w:val="PlaceholderText"/>
            </w:rPr>
            <w:t>Click here to enter text.</w:t>
          </w:r>
        </w:p>
      </w:docPartBody>
    </w:docPart>
    <w:docPart>
      <w:docPartPr>
        <w:name w:val="D4F146E9B9244BD5ABD8BEE079ABFCE8"/>
        <w:category>
          <w:name w:val="General"/>
          <w:gallery w:val="placeholder"/>
        </w:category>
        <w:types>
          <w:type w:val="bbPlcHdr"/>
        </w:types>
        <w:behaviors>
          <w:behavior w:val="content"/>
        </w:behaviors>
        <w:guid w:val="{C8361092-E6D1-4249-AF95-BDCE5465A074}"/>
      </w:docPartPr>
      <w:docPartBody>
        <w:p w:rsidR="005B14AC" w:rsidRDefault="00F8717B">
          <w:pPr>
            <w:pStyle w:val="D4F146E9B9244BD5ABD8BEE079ABFCE8"/>
          </w:pPr>
          <w:r w:rsidRPr="00FB1144">
            <w:rPr>
              <w:rStyle w:val="PlaceholderText"/>
            </w:rPr>
            <w:t>Click here to enter text.</w:t>
          </w:r>
        </w:p>
      </w:docPartBody>
    </w:docPart>
    <w:docPart>
      <w:docPartPr>
        <w:name w:val="9163B36BDEAF4BA4ACE372DA9580F5D2"/>
        <w:category>
          <w:name w:val="General"/>
          <w:gallery w:val="placeholder"/>
        </w:category>
        <w:types>
          <w:type w:val="bbPlcHdr"/>
        </w:types>
        <w:behaviors>
          <w:behavior w:val="content"/>
        </w:behaviors>
        <w:guid w:val="{065CA774-7DDB-448D-B7DF-241233197754}"/>
      </w:docPartPr>
      <w:docPartBody>
        <w:p w:rsidR="005B14AC" w:rsidRDefault="00F8717B">
          <w:pPr>
            <w:pStyle w:val="9163B36BDEAF4BA4ACE372DA9580F5D2"/>
          </w:pPr>
          <w:r w:rsidRPr="00FB1144">
            <w:rPr>
              <w:rStyle w:val="PlaceholderText"/>
            </w:rPr>
            <w:t>Click here to enter text.</w:t>
          </w:r>
        </w:p>
      </w:docPartBody>
    </w:docPart>
    <w:docPart>
      <w:docPartPr>
        <w:name w:val="A714103D0CFE489B8552C532FCAC4CA0"/>
        <w:category>
          <w:name w:val="General"/>
          <w:gallery w:val="placeholder"/>
        </w:category>
        <w:types>
          <w:type w:val="bbPlcHdr"/>
        </w:types>
        <w:behaviors>
          <w:behavior w:val="content"/>
        </w:behaviors>
        <w:guid w:val="{094A4D00-A048-4B5F-802D-2FB2F3EB0A0D}"/>
      </w:docPartPr>
      <w:docPartBody>
        <w:p w:rsidR="005B14AC" w:rsidRDefault="00F8717B">
          <w:pPr>
            <w:pStyle w:val="A714103D0CFE489B8552C532FCAC4CA0"/>
          </w:pPr>
          <w:r w:rsidRPr="00FB1144">
            <w:rPr>
              <w:rStyle w:val="PlaceholderText"/>
            </w:rPr>
            <w:t>Click here to enter text.</w:t>
          </w:r>
        </w:p>
      </w:docPartBody>
    </w:docPart>
    <w:docPart>
      <w:docPartPr>
        <w:name w:val="69373A1AA24C49FA92361A00652AEC16"/>
        <w:category>
          <w:name w:val="General"/>
          <w:gallery w:val="placeholder"/>
        </w:category>
        <w:types>
          <w:type w:val="bbPlcHdr"/>
        </w:types>
        <w:behaviors>
          <w:behavior w:val="content"/>
        </w:behaviors>
        <w:guid w:val="{010DC7E3-AD54-4A82-ABDD-AC2E6C87276E}"/>
      </w:docPartPr>
      <w:docPartBody>
        <w:p w:rsidR="005B14AC" w:rsidRDefault="00F8717B">
          <w:pPr>
            <w:pStyle w:val="69373A1AA24C49FA92361A00652AEC16"/>
          </w:pPr>
          <w:r w:rsidRPr="00FB1144">
            <w:rPr>
              <w:rStyle w:val="PlaceholderText"/>
            </w:rPr>
            <w:t>Click here to enter text.</w:t>
          </w:r>
        </w:p>
      </w:docPartBody>
    </w:docPart>
    <w:docPart>
      <w:docPartPr>
        <w:name w:val="50A050F50EBA4432B7D9CC563AA57125"/>
        <w:category>
          <w:name w:val="General"/>
          <w:gallery w:val="placeholder"/>
        </w:category>
        <w:types>
          <w:type w:val="bbPlcHdr"/>
        </w:types>
        <w:behaviors>
          <w:behavior w:val="content"/>
        </w:behaviors>
        <w:guid w:val="{4057658D-12F9-433A-A3BC-72628B6939B8}"/>
      </w:docPartPr>
      <w:docPartBody>
        <w:p w:rsidR="005B14AC" w:rsidRDefault="00F8717B" w:rsidP="00F8717B">
          <w:pPr>
            <w:pStyle w:val="50A050F50EBA4432B7D9CC563AA57125"/>
          </w:pPr>
          <w:r w:rsidRPr="00FB1144">
            <w:rPr>
              <w:rStyle w:val="PlaceholderText"/>
            </w:rPr>
            <w:t>Click here to enter text.</w:t>
          </w:r>
        </w:p>
      </w:docPartBody>
    </w:docPart>
    <w:docPart>
      <w:docPartPr>
        <w:name w:val="45C6D2DCD09D49CABF2C742D9FB8357A"/>
        <w:category>
          <w:name w:val="General"/>
          <w:gallery w:val="placeholder"/>
        </w:category>
        <w:types>
          <w:type w:val="bbPlcHdr"/>
        </w:types>
        <w:behaviors>
          <w:behavior w:val="content"/>
        </w:behaviors>
        <w:guid w:val="{0B33CA39-5D5F-463A-974F-9498F9625439}"/>
      </w:docPartPr>
      <w:docPartBody>
        <w:p w:rsidR="00212441" w:rsidRDefault="005B14AC" w:rsidP="005B14AC">
          <w:pPr>
            <w:pStyle w:val="45C6D2DCD09D49CABF2C742D9FB8357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7B"/>
    <w:rsid w:val="00212441"/>
    <w:rsid w:val="005B14AC"/>
    <w:rsid w:val="00F8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4AC"/>
    <w:rPr>
      <w:color w:val="808080"/>
    </w:rPr>
  </w:style>
  <w:style w:type="paragraph" w:customStyle="1" w:styleId="76475851F0694891A3360D0D9414911C">
    <w:name w:val="76475851F0694891A3360D0D9414911C"/>
  </w:style>
  <w:style w:type="paragraph" w:customStyle="1" w:styleId="51E04AC11FFD45C7AD7198FBE25AA138">
    <w:name w:val="51E04AC11FFD45C7AD7198FBE25AA138"/>
  </w:style>
  <w:style w:type="paragraph" w:customStyle="1" w:styleId="B2B5DDCE183E414BA11454B34482BF8B">
    <w:name w:val="B2B5DDCE183E414BA11454B34482BF8B"/>
  </w:style>
  <w:style w:type="paragraph" w:customStyle="1" w:styleId="7308876718D543F1A64FEC9617E5F7DF">
    <w:name w:val="7308876718D543F1A64FEC9617E5F7DF"/>
  </w:style>
  <w:style w:type="paragraph" w:customStyle="1" w:styleId="353D58B3EBEC4F22A8167F592916D91C">
    <w:name w:val="353D58B3EBEC4F22A8167F592916D91C"/>
  </w:style>
  <w:style w:type="paragraph" w:customStyle="1" w:styleId="65ACBA93C6074B8981976B27AAEED393">
    <w:name w:val="65ACBA93C6074B8981976B27AAEED393"/>
  </w:style>
  <w:style w:type="paragraph" w:customStyle="1" w:styleId="A257EAE4CC1C496F96F173E4EE7E6177">
    <w:name w:val="A257EAE4CC1C496F96F173E4EE7E6177"/>
  </w:style>
  <w:style w:type="paragraph" w:customStyle="1" w:styleId="F28AC45C201A41EB8FDEB55347922F3F">
    <w:name w:val="F28AC45C201A41EB8FDEB55347922F3F"/>
  </w:style>
  <w:style w:type="paragraph" w:customStyle="1" w:styleId="B5B4A69F7EB4423492A2EFB9930D3E14">
    <w:name w:val="B5B4A69F7EB4423492A2EFB9930D3E14"/>
  </w:style>
  <w:style w:type="paragraph" w:customStyle="1" w:styleId="7F12641B965F49F7BDDA555C459848FE">
    <w:name w:val="7F12641B965F49F7BDDA555C459848FE"/>
  </w:style>
  <w:style w:type="paragraph" w:customStyle="1" w:styleId="D4F146E9B9244BD5ABD8BEE079ABFCE8">
    <w:name w:val="D4F146E9B9244BD5ABD8BEE079ABFCE8"/>
  </w:style>
  <w:style w:type="paragraph" w:customStyle="1" w:styleId="9163B36BDEAF4BA4ACE372DA9580F5D2">
    <w:name w:val="9163B36BDEAF4BA4ACE372DA9580F5D2"/>
  </w:style>
  <w:style w:type="paragraph" w:customStyle="1" w:styleId="5040B930F4E04656BA090543379E5150">
    <w:name w:val="5040B930F4E04656BA090543379E5150"/>
  </w:style>
  <w:style w:type="paragraph" w:customStyle="1" w:styleId="A714103D0CFE489B8552C532FCAC4CA0">
    <w:name w:val="A714103D0CFE489B8552C532FCAC4CA0"/>
  </w:style>
  <w:style w:type="paragraph" w:customStyle="1" w:styleId="EB6BBDCE1A18422DBC5E9F20A0331995">
    <w:name w:val="EB6BBDCE1A18422DBC5E9F20A0331995"/>
  </w:style>
  <w:style w:type="paragraph" w:customStyle="1" w:styleId="69373A1AA24C49FA92361A00652AEC16">
    <w:name w:val="69373A1AA24C49FA92361A00652AEC16"/>
  </w:style>
  <w:style w:type="paragraph" w:customStyle="1" w:styleId="50A050F50EBA4432B7D9CC563AA57125">
    <w:name w:val="50A050F50EBA4432B7D9CC563AA57125"/>
    <w:rsid w:val="00F8717B"/>
  </w:style>
  <w:style w:type="paragraph" w:customStyle="1" w:styleId="45C6D2DCD09D49CABF2C742D9FB8357A">
    <w:name w:val="45C6D2DCD09D49CABF2C742D9FB8357A"/>
    <w:rsid w:val="005B1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elements/1.1/"/>
    <ds:schemaRef ds:uri="http://www.w3.org/XML/1998/namespace"/>
    <ds:schemaRef ds:uri="a2450aae-1d20-4711-921f-ba4e3dc97b4d"/>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E9588705</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Chris Harding</dc:creator>
  <cp:keywords/>
  <dc:description/>
  <cp:lastModifiedBy>Paul Goodchild</cp:lastModifiedBy>
  <cp:revision>3</cp:revision>
  <dcterms:created xsi:type="dcterms:W3CDTF">2019-05-29T15:50:00Z</dcterms:created>
  <dcterms:modified xsi:type="dcterms:W3CDTF">2019-05-30T12:13:00Z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